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32" w:rsidRPr="004C271D" w:rsidRDefault="00FF7558">
      <w:pPr>
        <w:spacing w:after="0" w:line="408" w:lineRule="auto"/>
        <w:ind w:left="120"/>
        <w:jc w:val="center"/>
        <w:rPr>
          <w:lang w:val="ru-RU"/>
        </w:rPr>
      </w:pPr>
      <w:bookmarkStart w:id="0" w:name="block-16706742"/>
      <w:r w:rsidRPr="004C271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31A32" w:rsidRPr="004C271D" w:rsidRDefault="00FF7558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4C271D">
        <w:rPr>
          <w:rFonts w:ascii="Times New Roman" w:hAnsi="Times New Roman"/>
          <w:b/>
          <w:color w:val="000000"/>
          <w:sz w:val="28"/>
          <w:lang w:val="ru-RU"/>
        </w:rPr>
        <w:t>МБОУ "Шуранская основная общеобразовательная школа"</w:t>
      </w:r>
      <w:bookmarkEnd w:id="1"/>
      <w:r w:rsidRPr="004C27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31A32" w:rsidRPr="004C271D" w:rsidRDefault="00FF7558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4C271D">
        <w:rPr>
          <w:rFonts w:ascii="Times New Roman" w:hAnsi="Times New Roman"/>
          <w:b/>
          <w:color w:val="000000"/>
          <w:sz w:val="28"/>
          <w:lang w:val="ru-RU"/>
        </w:rPr>
        <w:t>Лаишевского муниципального района Республики Татарстан</w:t>
      </w:r>
      <w:bookmarkEnd w:id="2"/>
    </w:p>
    <w:p w:rsidR="00C31A32" w:rsidRPr="004C271D" w:rsidRDefault="00FF7558">
      <w:pPr>
        <w:spacing w:after="0" w:line="408" w:lineRule="auto"/>
        <w:ind w:left="120"/>
        <w:jc w:val="center"/>
        <w:rPr>
          <w:lang w:val="ru-RU"/>
        </w:rPr>
      </w:pPr>
      <w:r w:rsidRPr="004C271D">
        <w:rPr>
          <w:rFonts w:ascii="Times New Roman" w:hAnsi="Times New Roman"/>
          <w:b/>
          <w:color w:val="000000"/>
          <w:sz w:val="28"/>
          <w:lang w:val="ru-RU"/>
        </w:rPr>
        <w:t>МБОУ "Шуранская ООШ"</w:t>
      </w:r>
    </w:p>
    <w:p w:rsidR="00C31A32" w:rsidRPr="004C271D" w:rsidRDefault="00C31A32">
      <w:pPr>
        <w:spacing w:after="0"/>
        <w:ind w:left="120"/>
        <w:rPr>
          <w:lang w:val="ru-RU"/>
        </w:rPr>
      </w:pPr>
    </w:p>
    <w:p w:rsidR="00C31A32" w:rsidRPr="004C271D" w:rsidRDefault="00C31A32">
      <w:pPr>
        <w:spacing w:after="0"/>
        <w:ind w:left="120"/>
        <w:rPr>
          <w:lang w:val="ru-RU"/>
        </w:rPr>
      </w:pPr>
    </w:p>
    <w:p w:rsidR="00C31A32" w:rsidRPr="004C271D" w:rsidRDefault="00C31A32">
      <w:pPr>
        <w:spacing w:after="0"/>
        <w:ind w:left="120"/>
        <w:rPr>
          <w:lang w:val="ru-RU"/>
        </w:rPr>
      </w:pPr>
    </w:p>
    <w:p w:rsidR="00C31A32" w:rsidRPr="004C271D" w:rsidRDefault="00C31A3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</w:tblGrid>
      <w:tr w:rsidR="004C271D" w:rsidRPr="004E6975" w:rsidTr="000D4161">
        <w:tc>
          <w:tcPr>
            <w:tcW w:w="3114" w:type="dxa"/>
          </w:tcPr>
          <w:p w:rsidR="004C271D" w:rsidRPr="0040209D" w:rsidRDefault="004C271D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271D" w:rsidRPr="004C271D" w:rsidRDefault="004C271D" w:rsidP="004C271D">
      <w:pPr>
        <w:pStyle w:val="ae"/>
        <w:ind w:right="762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4C271D" w:rsidRPr="00C521EF" w:rsidTr="00E438CF">
        <w:tc>
          <w:tcPr>
            <w:tcW w:w="3273" w:type="dxa"/>
          </w:tcPr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4C271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4C271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ШМО</w:t>
            </w:r>
          </w:p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4C271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Руководитель</w:t>
            </w:r>
          </w:p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4C271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Журавлева Н.П</w:t>
            </w:r>
          </w:p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</w:t>
            </w:r>
          </w:p>
          <w:p w:rsidR="004C271D" w:rsidRPr="00C521EF" w:rsidRDefault="004C271D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“28.08.2023”</w:t>
            </w:r>
          </w:p>
          <w:p w:rsidR="004C271D" w:rsidRPr="00C521EF" w:rsidRDefault="004C271D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C271D" w:rsidRPr="00C521EF" w:rsidRDefault="004C271D" w:rsidP="00E438C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4C271D" w:rsidRPr="00C521EF" w:rsidRDefault="004C271D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4C271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4C271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4C271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Ковалева Е.Н</w:t>
            </w:r>
          </w:p>
          <w:p w:rsidR="004C271D" w:rsidRPr="004C271D" w:rsidRDefault="004C271D" w:rsidP="00E438C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4C271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№ Приказ 68</w:t>
            </w:r>
          </w:p>
          <w:p w:rsidR="004C271D" w:rsidRPr="00C521EF" w:rsidRDefault="004C271D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“28.08.2023”</w:t>
            </w:r>
          </w:p>
          <w:p w:rsidR="004C271D" w:rsidRPr="00C521EF" w:rsidRDefault="004C271D" w:rsidP="00E438C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31A32" w:rsidRDefault="00C31A32">
      <w:pPr>
        <w:spacing w:after="0"/>
        <w:ind w:left="120"/>
      </w:pPr>
    </w:p>
    <w:p w:rsidR="00C31A32" w:rsidRDefault="00C31A32">
      <w:pPr>
        <w:spacing w:after="0"/>
        <w:ind w:left="120"/>
      </w:pPr>
    </w:p>
    <w:p w:rsidR="00C31A32" w:rsidRDefault="00C31A32">
      <w:pPr>
        <w:spacing w:after="0"/>
        <w:ind w:left="120"/>
      </w:pPr>
    </w:p>
    <w:p w:rsidR="00C31A32" w:rsidRDefault="00C31A32">
      <w:pPr>
        <w:spacing w:after="0"/>
        <w:ind w:left="120"/>
      </w:pPr>
    </w:p>
    <w:p w:rsidR="00C31A32" w:rsidRDefault="00FF755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31A32" w:rsidRDefault="00FF755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2249171)</w:t>
      </w:r>
    </w:p>
    <w:p w:rsidR="00C31A32" w:rsidRDefault="00C31A32">
      <w:pPr>
        <w:spacing w:after="0"/>
        <w:ind w:left="120"/>
        <w:jc w:val="center"/>
      </w:pPr>
    </w:p>
    <w:p w:rsidR="00C31A32" w:rsidRDefault="00FF755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«Физическая культура»</w:t>
      </w:r>
    </w:p>
    <w:p w:rsidR="00C31A32" w:rsidRDefault="00FF755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C31A32">
      <w:pPr>
        <w:spacing w:after="0"/>
        <w:ind w:left="120"/>
        <w:jc w:val="center"/>
      </w:pPr>
    </w:p>
    <w:p w:rsidR="00C31A32" w:rsidRDefault="00FF7558">
      <w:pPr>
        <w:spacing w:after="0"/>
        <w:ind w:left="120"/>
        <w:jc w:val="center"/>
      </w:pPr>
      <w:bookmarkStart w:id="3" w:name="a138e01f-71ee-4195-a132-95a500e7f996"/>
      <w:r>
        <w:rPr>
          <w:rFonts w:ascii="Times New Roman" w:hAnsi="Times New Roman"/>
          <w:b/>
          <w:color w:val="000000"/>
          <w:sz w:val="28"/>
        </w:rPr>
        <w:lastRenderedPageBreak/>
        <w:t>с.Шуран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612539e-b3c8-455e-88a4-bebacddb4762"/>
      <w:r>
        <w:rPr>
          <w:rFonts w:ascii="Times New Roman" w:hAnsi="Times New Roman"/>
          <w:b/>
          <w:color w:val="000000"/>
          <w:sz w:val="28"/>
        </w:rPr>
        <w:t>2023-2024 год</w:t>
      </w:r>
      <w:bookmarkEnd w:id="4"/>
    </w:p>
    <w:p w:rsidR="00C31A32" w:rsidRDefault="00C31A32">
      <w:pPr>
        <w:spacing w:after="0"/>
        <w:ind w:left="120"/>
      </w:pPr>
    </w:p>
    <w:p w:rsidR="00C31A32" w:rsidRDefault="00C31A32">
      <w:pPr>
        <w:sectPr w:rsidR="00C31A32">
          <w:pgSz w:w="11906" w:h="16383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 w:line="264" w:lineRule="auto"/>
        <w:ind w:left="120"/>
        <w:jc w:val="both"/>
      </w:pPr>
      <w:bookmarkStart w:id="5" w:name="block-1670674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31A32" w:rsidRDefault="00C31A32">
      <w:pPr>
        <w:spacing w:after="0" w:line="264" w:lineRule="auto"/>
        <w:ind w:left="120"/>
        <w:jc w:val="both"/>
      </w:pPr>
    </w:p>
    <w:p w:rsidR="00C31A32" w:rsidRDefault="00C31A32">
      <w:pPr>
        <w:spacing w:after="0"/>
        <w:ind w:left="120"/>
      </w:pP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При создании программ</w:t>
      </w:r>
      <w:r w:rsidRPr="004C271D">
        <w:rPr>
          <w:rFonts w:ascii="Times New Roman" w:hAnsi="Times New Roman"/>
          <w:color w:val="000000"/>
          <w:sz w:val="28"/>
          <w:lang w:val="ru-RU"/>
        </w:rPr>
        <w:t>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й культуры для самоопределения, саморазвития и самоактуализации. 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</w:t>
      </w:r>
      <w:r w:rsidRPr="004C271D">
        <w:rPr>
          <w:rFonts w:ascii="Times New Roman" w:hAnsi="Times New Roman"/>
          <w:color w:val="000000"/>
          <w:sz w:val="28"/>
          <w:lang w:val="ru-RU"/>
        </w:rPr>
        <w:t>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программы по физической культуре определ</w:t>
      </w:r>
      <w:r w:rsidRPr="004C271D">
        <w:rPr>
          <w:rFonts w:ascii="Times New Roman" w:hAnsi="Times New Roman"/>
          <w:color w:val="000000"/>
          <w:sz w:val="28"/>
          <w:lang w:val="ru-RU"/>
        </w:rPr>
        <w:t>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мися </w:t>
      </w: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Воспитывающее значение програ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4C271D">
        <w:rPr>
          <w:rFonts w:ascii="Times New Roman" w:hAnsi="Times New Roman"/>
          <w:color w:val="000000"/>
          <w:sz w:val="28"/>
          <w:lang w:val="ru-RU"/>
        </w:rPr>
        <w:t>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Центральной ид</w:t>
      </w:r>
      <w:r w:rsidRPr="004C271D">
        <w:rPr>
          <w:rFonts w:ascii="Times New Roman" w:hAnsi="Times New Roman"/>
          <w:color w:val="000000"/>
          <w:sz w:val="28"/>
          <w:lang w:val="ru-RU"/>
        </w:rPr>
        <w:t>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</w:t>
      </w:r>
      <w:r w:rsidRPr="004C271D">
        <w:rPr>
          <w:rFonts w:ascii="Times New Roman" w:hAnsi="Times New Roman"/>
          <w:color w:val="000000"/>
          <w:sz w:val="28"/>
          <w:lang w:val="ru-RU"/>
        </w:rPr>
        <w:t>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</w:t>
      </w:r>
      <w:r w:rsidRPr="004C271D">
        <w:rPr>
          <w:rFonts w:ascii="Times New Roman" w:hAnsi="Times New Roman"/>
          <w:color w:val="000000"/>
          <w:sz w:val="28"/>
          <w:lang w:val="ru-RU"/>
        </w:rPr>
        <w:t>ятельной деятельности) и мотивационно-процессуальным (физическое совершенствование).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</w:t>
      </w:r>
      <w:r w:rsidRPr="004C271D">
        <w:rPr>
          <w:rFonts w:ascii="Times New Roman" w:hAnsi="Times New Roman"/>
          <w:color w:val="000000"/>
          <w:sz w:val="28"/>
          <w:lang w:val="ru-RU"/>
        </w:rPr>
        <w:t>редставляется системой модулей, которые входят структурными компонентами в раздел «Физическое совершенствование».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</w:t>
      </w:r>
      <w:r w:rsidRPr="004C271D">
        <w:rPr>
          <w:rFonts w:ascii="Times New Roman" w:hAnsi="Times New Roman"/>
          <w:color w:val="000000"/>
          <w:sz w:val="28"/>
          <w:lang w:val="ru-RU"/>
        </w:rPr>
        <w:t>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</w:t>
      </w:r>
      <w:r w:rsidRPr="004C271D">
        <w:rPr>
          <w:rFonts w:ascii="Times New Roman" w:hAnsi="Times New Roman"/>
          <w:color w:val="000000"/>
          <w:sz w:val="28"/>
          <w:lang w:val="ru-RU"/>
        </w:rPr>
        <w:t>ыта.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</w:t>
      </w:r>
      <w:r w:rsidRPr="004C271D">
        <w:rPr>
          <w:rFonts w:ascii="Times New Roman" w:hAnsi="Times New Roman"/>
          <w:color w:val="000000"/>
          <w:sz w:val="28"/>
          <w:lang w:val="ru-RU"/>
        </w:rPr>
        <w:t>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</w:t>
      </w:r>
      <w:r w:rsidRPr="004C271D">
        <w:rPr>
          <w:rFonts w:ascii="Times New Roman" w:hAnsi="Times New Roman"/>
          <w:color w:val="000000"/>
          <w:sz w:val="28"/>
          <w:lang w:val="ru-RU"/>
        </w:rPr>
        <w:t>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C31A32" w:rsidRPr="004C271D" w:rsidRDefault="00FF7558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r w:rsidRPr="004C271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основного общего обр</w:t>
      </w:r>
      <w:r w:rsidRPr="004C271D">
        <w:rPr>
          <w:rFonts w:ascii="Times New Roman" w:hAnsi="Times New Roman"/>
          <w:color w:val="000000"/>
          <w:sz w:val="28"/>
          <w:lang w:val="ru-RU"/>
        </w:rPr>
        <w:t>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</w:t>
      </w:r>
      <w:r w:rsidRPr="004C271D">
        <w:rPr>
          <w:rFonts w:ascii="Times New Roman" w:hAnsi="Times New Roman"/>
          <w:color w:val="000000"/>
          <w:sz w:val="28"/>
          <w:lang w:val="ru-RU"/>
        </w:rPr>
        <w:t>изическая подготовка» отводится 150 часов из общего числа (1 час в неделю в каждом классе).</w:t>
      </w:r>
      <w:bookmarkEnd w:id="6"/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C31A32">
      <w:pPr>
        <w:spacing w:after="0"/>
        <w:ind w:left="120"/>
        <w:jc w:val="both"/>
        <w:rPr>
          <w:lang w:val="ru-RU"/>
        </w:rPr>
      </w:pPr>
    </w:p>
    <w:p w:rsidR="00C31A32" w:rsidRPr="004C271D" w:rsidRDefault="00C31A32">
      <w:pPr>
        <w:spacing w:after="0" w:line="264" w:lineRule="auto"/>
        <w:ind w:left="120"/>
        <w:jc w:val="both"/>
        <w:rPr>
          <w:lang w:val="ru-RU"/>
        </w:rPr>
      </w:pPr>
    </w:p>
    <w:p w:rsidR="00C31A32" w:rsidRPr="004C271D" w:rsidRDefault="00C31A32">
      <w:pPr>
        <w:rPr>
          <w:lang w:val="ru-RU"/>
        </w:rPr>
        <w:sectPr w:rsidR="00C31A32" w:rsidRPr="004C271D">
          <w:pgSz w:w="11906" w:h="16383"/>
          <w:pgMar w:top="1134" w:right="850" w:bottom="1134" w:left="1701" w:header="720" w:footer="720" w:gutter="0"/>
          <w:cols w:space="720"/>
        </w:sectPr>
      </w:pPr>
    </w:p>
    <w:p w:rsidR="00C31A32" w:rsidRPr="004C271D" w:rsidRDefault="00FF7558">
      <w:pPr>
        <w:spacing w:after="0" w:line="264" w:lineRule="auto"/>
        <w:ind w:left="120"/>
        <w:jc w:val="both"/>
        <w:rPr>
          <w:lang w:val="ru-RU"/>
        </w:rPr>
      </w:pPr>
      <w:bookmarkStart w:id="7" w:name="block-16706738"/>
      <w:bookmarkEnd w:id="5"/>
      <w:r w:rsidRPr="004C27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31A32" w:rsidRPr="004C271D" w:rsidRDefault="00C31A32">
      <w:pPr>
        <w:spacing w:after="0" w:line="264" w:lineRule="auto"/>
        <w:ind w:left="120"/>
        <w:jc w:val="both"/>
        <w:rPr>
          <w:lang w:val="ru-RU"/>
        </w:rPr>
      </w:pPr>
    </w:p>
    <w:p w:rsidR="00C31A32" w:rsidRPr="004C271D" w:rsidRDefault="00FF7558">
      <w:pPr>
        <w:spacing w:after="0" w:line="264" w:lineRule="auto"/>
        <w:ind w:left="120"/>
        <w:jc w:val="both"/>
        <w:rPr>
          <w:lang w:val="ru-RU"/>
        </w:rPr>
      </w:pPr>
      <w:bookmarkStart w:id="8" w:name="_Toc137567697"/>
      <w:bookmarkEnd w:id="8"/>
      <w:r w:rsidRPr="004C271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на уровне основного общего образования: задачи, содержание и формы </w:t>
      </w:r>
      <w:r w:rsidRPr="004C271D">
        <w:rPr>
          <w:rFonts w:ascii="Times New Roman" w:hAnsi="Times New Roman"/>
          <w:color w:val="000000"/>
          <w:sz w:val="28"/>
          <w:lang w:val="ru-RU"/>
        </w:rPr>
        <w:t>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</w:t>
      </w:r>
      <w:r w:rsidRPr="004C271D">
        <w:rPr>
          <w:rFonts w:ascii="Times New Roman" w:hAnsi="Times New Roman"/>
          <w:color w:val="000000"/>
          <w:sz w:val="28"/>
          <w:lang w:val="ru-RU"/>
        </w:rPr>
        <w:t>реплением здоровья, организацией отдыха и досуга.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</w:t>
      </w: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ти.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Физическое разви</w:t>
      </w:r>
      <w:r w:rsidRPr="004C271D">
        <w:rPr>
          <w:rFonts w:ascii="Times New Roman" w:hAnsi="Times New Roman"/>
          <w:color w:val="000000"/>
          <w:sz w:val="28"/>
          <w:lang w:val="ru-RU"/>
        </w:rPr>
        <w:t>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с коррекционной направленностью и правил их самостоятельного проведения.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Оц</w:t>
      </w:r>
      <w:r w:rsidRPr="004C271D">
        <w:rPr>
          <w:rFonts w:ascii="Times New Roman" w:hAnsi="Times New Roman"/>
          <w:color w:val="000000"/>
          <w:sz w:val="28"/>
          <w:lang w:val="ru-RU"/>
        </w:rPr>
        <w:t>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Роль и </w:t>
      </w:r>
      <w:r w:rsidRPr="004C271D">
        <w:rPr>
          <w:rFonts w:ascii="Times New Roman" w:hAnsi="Times New Roman"/>
          <w:color w:val="000000"/>
          <w:sz w:val="28"/>
          <w:lang w:val="ru-RU"/>
        </w:rPr>
        <w:t>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</w:t>
      </w:r>
      <w:r w:rsidRPr="004C271D">
        <w:rPr>
          <w:rFonts w:ascii="Times New Roman" w:hAnsi="Times New Roman"/>
          <w:color w:val="000000"/>
          <w:sz w:val="28"/>
          <w:lang w:val="ru-RU"/>
        </w:rPr>
        <w:t>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Роль и значение спортивно-оздоровительной деятельности в здоровом </w:t>
      </w:r>
      <w:r w:rsidRPr="004C271D">
        <w:rPr>
          <w:rFonts w:ascii="Times New Roman" w:hAnsi="Times New Roman"/>
          <w:color w:val="000000"/>
          <w:sz w:val="28"/>
          <w:lang w:val="ru-RU"/>
        </w:rPr>
        <w:t>образе жизни современного человека.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Кувырки вперёд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</w:t>
      </w:r>
      <w:r w:rsidRPr="004C271D">
        <w:rPr>
          <w:rFonts w:ascii="Times New Roman" w:hAnsi="Times New Roman"/>
          <w:color w:val="000000"/>
          <w:sz w:val="28"/>
          <w:lang w:val="ru-RU"/>
        </w:rPr>
        <w:t>на гимнастического козла с последующим спрыгиванием (девочки).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</w:t>
      </w:r>
      <w:r w:rsidRPr="004C271D">
        <w:rPr>
          <w:rFonts w:ascii="Times New Roman" w:hAnsi="Times New Roman"/>
          <w:color w:val="000000"/>
          <w:sz w:val="28"/>
          <w:lang w:val="ru-RU"/>
        </w:rPr>
        <w:t>одуль «Лёгкая атлетика».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</w:t>
      </w:r>
      <w:r w:rsidRPr="004C271D">
        <w:rPr>
          <w:rFonts w:ascii="Times New Roman" w:hAnsi="Times New Roman"/>
          <w:color w:val="000000"/>
          <w:sz w:val="28"/>
          <w:lang w:val="ru-RU"/>
        </w:rPr>
        <w:t>етание малого мяча с места в вертикальную неподвижную мишень, метание малого мяча на дальность с трёх шагов разбега.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двухшажным ходом, повороты на лыжах переступанием на месте и в движении по </w:t>
      </w:r>
      <w:r w:rsidRPr="004C271D">
        <w:rPr>
          <w:rFonts w:ascii="Times New Roman" w:hAnsi="Times New Roman"/>
          <w:color w:val="000000"/>
          <w:sz w:val="28"/>
          <w:lang w:val="ru-RU"/>
        </w:rPr>
        <w:t>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Баскетбол. Передача мяча двумя руками от груди, на месте и в движении, </w:t>
      </w:r>
      <w:r w:rsidRPr="004C271D">
        <w:rPr>
          <w:rFonts w:ascii="Times New Roman" w:hAnsi="Times New Roman"/>
          <w:color w:val="000000"/>
          <w:sz w:val="28"/>
          <w:lang w:val="ru-RU"/>
        </w:rPr>
        <w:t>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Волейбол. Прямая нижняя подача мяча, приём и передача мяча двумя руками снизу и свер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ху на месте и в движении, ранее разученные технические действия с мячом.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бводка мячом ориентиров (конусов).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 к </w:t>
      </w:r>
      <w:r w:rsidRPr="004C271D">
        <w:rPr>
          <w:rFonts w:ascii="Times New Roman" w:hAnsi="Times New Roman"/>
          <w:color w:val="000000"/>
          <w:sz w:val="28"/>
          <w:lang w:val="ru-RU"/>
        </w:rPr>
        <w:t>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C31A32" w:rsidRPr="004C271D" w:rsidRDefault="00C31A32">
      <w:pPr>
        <w:spacing w:after="0"/>
        <w:ind w:left="120"/>
        <w:rPr>
          <w:lang w:val="ru-RU"/>
        </w:rPr>
      </w:pPr>
      <w:bookmarkStart w:id="9" w:name="_Toc137567698"/>
      <w:bookmarkEnd w:id="9"/>
    </w:p>
    <w:p w:rsidR="00C31A32" w:rsidRPr="004C271D" w:rsidRDefault="00C31A32">
      <w:pPr>
        <w:spacing w:after="0"/>
        <w:ind w:left="120"/>
        <w:rPr>
          <w:lang w:val="ru-RU"/>
        </w:rPr>
      </w:pPr>
    </w:p>
    <w:p w:rsidR="00C31A32" w:rsidRPr="004C271D" w:rsidRDefault="00FF7558">
      <w:pPr>
        <w:spacing w:after="0"/>
        <w:ind w:left="120"/>
        <w:rPr>
          <w:lang w:val="ru-RU"/>
        </w:rPr>
      </w:pPr>
      <w:r w:rsidRPr="004C271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Возрождение </w:t>
      </w:r>
      <w:r w:rsidRPr="004C271D">
        <w:rPr>
          <w:rFonts w:ascii="Times New Roman" w:hAnsi="Times New Roman"/>
          <w:color w:val="000000"/>
          <w:sz w:val="28"/>
          <w:lang w:val="ru-RU"/>
        </w:rPr>
        <w:t>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</w:t>
      </w:r>
      <w:r w:rsidRPr="004C271D">
        <w:rPr>
          <w:rFonts w:ascii="Times New Roman" w:hAnsi="Times New Roman"/>
          <w:color w:val="000000"/>
          <w:sz w:val="28"/>
          <w:lang w:val="ru-RU"/>
        </w:rPr>
        <w:t>ие чемпионы.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Правил</w:t>
      </w:r>
      <w:r w:rsidRPr="004C271D">
        <w:rPr>
          <w:rFonts w:ascii="Times New Roman" w:hAnsi="Times New Roman"/>
          <w:color w:val="000000"/>
          <w:sz w:val="28"/>
          <w:lang w:val="ru-RU"/>
        </w:rPr>
        <w:t>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ации их результатов.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</w:t>
      </w:r>
      <w:r w:rsidRPr="004C271D">
        <w:rPr>
          <w:rFonts w:ascii="Times New Roman" w:hAnsi="Times New Roman"/>
          <w:color w:val="000000"/>
          <w:sz w:val="28"/>
          <w:lang w:val="ru-RU"/>
        </w:rPr>
        <w:t>х ванн, купания в естественных водоёмах. Правила техники безопасности и гигиены мест занятий физическими упражнениями.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</w:t>
      </w:r>
      <w:r w:rsidRPr="004C271D">
        <w:rPr>
          <w:rFonts w:ascii="Times New Roman" w:hAnsi="Times New Roman"/>
          <w:color w:val="000000"/>
          <w:sz w:val="28"/>
          <w:lang w:val="ru-RU"/>
        </w:rPr>
        <w:t>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</w:t>
      </w:r>
      <w:r w:rsidRPr="004C271D">
        <w:rPr>
          <w:rFonts w:ascii="Times New Roman" w:hAnsi="Times New Roman"/>
          <w:i/>
          <w:color w:val="000000"/>
          <w:sz w:val="28"/>
          <w:lang w:val="ru-RU"/>
        </w:rPr>
        <w:t>ть.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</w:t>
      </w:r>
      <w:r w:rsidRPr="004C271D">
        <w:rPr>
          <w:rFonts w:ascii="Times New Roman" w:hAnsi="Times New Roman"/>
          <w:color w:val="000000"/>
          <w:sz w:val="28"/>
          <w:lang w:val="ru-RU"/>
        </w:rPr>
        <w:t>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Опорные прыжки через гимнастического козла с разбега способом «согнув ноги» (мальчики) 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способом «ноги врозь» (девочки).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</w:t>
      </w:r>
      <w:r w:rsidRPr="004C271D">
        <w:rPr>
          <w:rFonts w:ascii="Times New Roman" w:hAnsi="Times New Roman"/>
          <w:color w:val="000000"/>
          <w:sz w:val="28"/>
          <w:lang w:val="ru-RU"/>
        </w:rPr>
        <w:t>и ног, удержанием статических поз (девочки).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Старт с опорой на одну руку 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последующим ускорением, спринтерский и гладкий равномерный бег по учебной дистанции, ранее разученные беговые упражнения.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Прыжковые упражнения: прыжок в высоту с разбега способом «перешагивание», ранее разученные прыжковые упражнения в длину и высоту, нап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рыгивание и спрыгивание.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«Сп</w:t>
      </w:r>
      <w:r w:rsidRPr="004C271D">
        <w:rPr>
          <w:rFonts w:ascii="Times New Roman" w:hAnsi="Times New Roman"/>
          <w:color w:val="000000"/>
          <w:sz w:val="28"/>
          <w:lang w:val="ru-RU"/>
        </w:rPr>
        <w:t>ортивные игры».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</w:t>
      </w:r>
      <w:r w:rsidRPr="004C271D">
        <w:rPr>
          <w:rFonts w:ascii="Times New Roman" w:hAnsi="Times New Roman"/>
          <w:color w:val="000000"/>
          <w:sz w:val="28"/>
          <w:lang w:val="ru-RU"/>
        </w:rPr>
        <w:t>ии мяча в разных направлениях и по разной траектории, на передачу и броски мяча в корзину.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Волейбол. Приём и передача мяча двумя руками снизу в разные зоны пл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порта, технических действий спортивных игр.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</w:t>
      </w:r>
      <w:r w:rsidRPr="004C271D">
        <w:rPr>
          <w:rFonts w:ascii="Times New Roman" w:hAnsi="Times New Roman"/>
          <w:color w:val="000000"/>
          <w:sz w:val="28"/>
          <w:lang w:val="ru-RU"/>
        </w:rPr>
        <w:t>порта, культурно-этнических игр.</w:t>
      </w:r>
    </w:p>
    <w:p w:rsidR="00C31A32" w:rsidRPr="004C271D" w:rsidRDefault="00C31A32">
      <w:pPr>
        <w:spacing w:after="0"/>
        <w:ind w:left="120"/>
        <w:rPr>
          <w:lang w:val="ru-RU"/>
        </w:rPr>
      </w:pPr>
      <w:bookmarkStart w:id="10" w:name="_Toc137567699"/>
      <w:bookmarkEnd w:id="10"/>
    </w:p>
    <w:p w:rsidR="00C31A32" w:rsidRPr="004C271D" w:rsidRDefault="00C31A32">
      <w:pPr>
        <w:spacing w:after="0"/>
        <w:ind w:left="120"/>
        <w:rPr>
          <w:lang w:val="ru-RU"/>
        </w:rPr>
      </w:pPr>
    </w:p>
    <w:p w:rsidR="00C31A32" w:rsidRPr="004C271D" w:rsidRDefault="00FF7558">
      <w:pPr>
        <w:spacing w:after="0"/>
        <w:ind w:left="120"/>
        <w:rPr>
          <w:lang w:val="ru-RU"/>
        </w:rPr>
      </w:pPr>
      <w:r w:rsidRPr="004C271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Зарождение олимпийского движения в дореволюционной России, роль А.Д. Бутовского в развитии отечественной системы физического воспитания и спорта. Олимпийское движение в СССР и совреме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нной России, характеристика основных этапов развития. Выдающиеся советские и российские олимпийцы.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Прав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чины и способы их предупреждения при самостоятельных занятиях технической подготовкой.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Оздо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Мо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дуль «Гимнастика».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ция из разученных упражнений в равновесии, стойках, кувырках (мальчики).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ки).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 xml:space="preserve"> (мальчики). Лазанье по канату в два приёма (мальчики).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Ранее освоенные беговые упражнения с увеличением скорости передвижения и продолжитель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ности выполнения, прыжки с разбега в длину способом «согнув ноги» и в высоту способом «перешагивание».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при спуске с пологого склона, переход с передвижения попеременным двухшажным ходом на передвижение 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ски в корзину.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Футбол. С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</w:t>
      </w:r>
      <w:r w:rsidRPr="004C271D">
        <w:rPr>
          <w:rFonts w:ascii="Times New Roman" w:hAnsi="Times New Roman"/>
          <w:color w:val="000000"/>
          <w:spacing w:val="-2"/>
          <w:sz w:val="28"/>
          <w:lang w:val="ru-RU"/>
        </w:rPr>
        <w:t>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C31A32" w:rsidRPr="004C271D" w:rsidRDefault="00C31A32">
      <w:pPr>
        <w:spacing w:after="0"/>
        <w:ind w:left="120"/>
        <w:rPr>
          <w:lang w:val="ru-RU"/>
        </w:rPr>
      </w:pPr>
      <w:bookmarkStart w:id="11" w:name="_Toc137567700"/>
      <w:bookmarkEnd w:id="11"/>
    </w:p>
    <w:p w:rsidR="00C31A32" w:rsidRPr="004C271D" w:rsidRDefault="00C31A32">
      <w:pPr>
        <w:spacing w:after="0"/>
        <w:ind w:left="120"/>
        <w:rPr>
          <w:lang w:val="ru-RU"/>
        </w:rPr>
      </w:pPr>
    </w:p>
    <w:p w:rsidR="00C31A32" w:rsidRPr="004C271D" w:rsidRDefault="00FF7558">
      <w:pPr>
        <w:spacing w:after="0"/>
        <w:ind w:left="120"/>
        <w:rPr>
          <w:lang w:val="ru-RU"/>
        </w:rPr>
      </w:pPr>
      <w:r w:rsidRPr="004C271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Физическая культура в современном обществе: характеристика основных направлен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Коррекция осанки и разработка индивидуальных планов занятий корригирующей гимн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астикой. Коррекция избыточной массы тела и разработка индивидуальных планов занятий корригирующей гимнастикой.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</w:t>
      </w:r>
      <w:r w:rsidRPr="004C271D">
        <w:rPr>
          <w:rFonts w:ascii="Times New Roman" w:hAnsi="Times New Roman"/>
          <w:color w:val="000000"/>
          <w:sz w:val="28"/>
          <w:lang w:val="ru-RU"/>
        </w:rPr>
        <w:t>ов самостоятельных тренировочных занятий.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перенапряжения систем организма средствами оздоровительной физической культуры: упражнения мышечной релаксации и регулирования </w:t>
      </w:r>
      <w:r w:rsidRPr="004C271D">
        <w:rPr>
          <w:rFonts w:ascii="Times New Roman" w:hAnsi="Times New Roman"/>
          <w:color w:val="000000"/>
          <w:sz w:val="28"/>
          <w:lang w:val="ru-RU"/>
        </w:rPr>
        <w:t>вегетативной нервной системы, профилактики общего утомления и остроты зрения.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Акробатическая комбинация из ранее освоенных упражнений силовой направленности, с увеличивающимся числом технических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элементов в стойках, упорах, кувырках, прыжках (юноши).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</w:t>
      </w:r>
      <w:r w:rsidRPr="004C271D">
        <w:rPr>
          <w:rFonts w:ascii="Times New Roman" w:hAnsi="Times New Roman"/>
          <w:color w:val="000000"/>
          <w:sz w:val="28"/>
          <w:lang w:val="ru-RU"/>
        </w:rPr>
        <w:t>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</w:t>
      </w:r>
      <w:r w:rsidRPr="004C271D">
        <w:rPr>
          <w:rFonts w:ascii="Times New Roman" w:hAnsi="Times New Roman"/>
          <w:color w:val="000000"/>
          <w:sz w:val="28"/>
          <w:lang w:val="ru-RU"/>
        </w:rPr>
        <w:t>енных акробатических упражнений и упражнений ритмической гимнастики (девушки).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 переход с попеременного двухшажного хода на одновременный бесшажный ход и обратно, ране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е разученные упражнения лыжной подготовки в передвижениях на лыжах, при спусках, подъёмах, торможении.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Старт прыжком с тумбочки при плавании кролем на груди, старт из воды толчком от стенки бассейна при плавании кролем на спине. Поворот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ы при плавании кролем на груди и на спине. Проплывание учебных дистанций кролем на груди и на спине.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 левую стороны с удержанием мяча двумя руками, передача мяча одной рукой от плеча и сниз</w:t>
      </w:r>
      <w:r w:rsidRPr="004C271D">
        <w:rPr>
          <w:rFonts w:ascii="Times New Roman" w:hAnsi="Times New Roman"/>
          <w:color w:val="000000"/>
          <w:sz w:val="28"/>
          <w:lang w:val="ru-RU"/>
        </w:rPr>
        <w:t>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индивидуальное блокирование мяча в прыжке с места, тактические действия в защите и нападе</w:t>
      </w:r>
      <w:r w:rsidRPr="004C271D">
        <w:rPr>
          <w:rFonts w:ascii="Times New Roman" w:hAnsi="Times New Roman"/>
          <w:color w:val="000000"/>
          <w:sz w:val="28"/>
          <w:lang w:val="ru-RU"/>
        </w:rPr>
        <w:t>нии. Игровая деятельность по правилам с использованием ранее разученных технических приёмов.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Совершенствование т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C31A32" w:rsidRPr="004C271D" w:rsidRDefault="00C31A32">
      <w:pPr>
        <w:spacing w:after="0"/>
        <w:ind w:left="120"/>
        <w:rPr>
          <w:lang w:val="ru-RU"/>
        </w:rPr>
      </w:pPr>
      <w:bookmarkStart w:id="12" w:name="_Toc137567701"/>
      <w:bookmarkEnd w:id="12"/>
    </w:p>
    <w:p w:rsidR="00C31A32" w:rsidRPr="004C271D" w:rsidRDefault="00C31A32">
      <w:pPr>
        <w:spacing w:after="0"/>
        <w:ind w:left="120"/>
        <w:rPr>
          <w:lang w:val="ru-RU"/>
        </w:rPr>
      </w:pPr>
    </w:p>
    <w:p w:rsidR="00C31A32" w:rsidRPr="004C271D" w:rsidRDefault="00FF7558">
      <w:pPr>
        <w:spacing w:after="0"/>
        <w:ind w:left="120"/>
        <w:rPr>
          <w:lang w:val="ru-RU"/>
        </w:rPr>
      </w:pPr>
      <w:r w:rsidRPr="004C271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Восстановит</w:t>
      </w:r>
      <w:r w:rsidRPr="004C271D">
        <w:rPr>
          <w:rFonts w:ascii="Times New Roman" w:hAnsi="Times New Roman"/>
          <w:color w:val="000000"/>
          <w:sz w:val="28"/>
          <w:lang w:val="ru-RU"/>
        </w:rPr>
        <w:t>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</w:t>
      </w:r>
      <w:r w:rsidRPr="004C271D">
        <w:rPr>
          <w:rFonts w:ascii="Times New Roman" w:hAnsi="Times New Roman"/>
          <w:color w:val="000000"/>
          <w:sz w:val="28"/>
          <w:lang w:val="ru-RU"/>
        </w:rPr>
        <w:t>а самостоятельных занятиях физическими упражнениями и во время активного отдыха.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 массы тела. Оздорови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тельные, коррекционные и </w:t>
      </w: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профилактические мероприятия в режиме двигательной активности обучающихся.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</w:t>
      </w:r>
      <w:r w:rsidRPr="004C271D">
        <w:rPr>
          <w:rFonts w:ascii="Times New Roman" w:hAnsi="Times New Roman"/>
          <w:color w:val="000000"/>
          <w:sz w:val="28"/>
          <w:lang w:val="ru-RU"/>
        </w:rPr>
        <w:t>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озиция упражнений с построением пирамид, элементами степ-аэробики, акробатики и ритмической гимнастики (девушки).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бами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Техническая подготовка в передвижении лыжными ходами по учебной дистанц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ии: попеременный двухшажный ход, одновременный одношажный ход, способы перехода с одного лыжного хода на другой.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Баск</w:t>
      </w:r>
      <w:r w:rsidRPr="004C271D">
        <w:rPr>
          <w:rFonts w:ascii="Times New Roman" w:hAnsi="Times New Roman"/>
          <w:color w:val="000000"/>
          <w:sz w:val="28"/>
          <w:lang w:val="ru-RU"/>
        </w:rPr>
        <w:t>етбол. Техническая подготовка в игровых действиях: ведение, передачи, приёмы и броски мяча на месте, в прыжке, после ведения.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Волейбол. Техническая подготовка в игровых действиях: подачи мяча в разные зоны площадки соперника, приёмы и передачи на месте и в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движении, удары и блокировка.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</w:t>
      </w:r>
      <w:r w:rsidRPr="004C271D">
        <w:rPr>
          <w:rFonts w:ascii="Times New Roman" w:hAnsi="Times New Roman"/>
          <w:color w:val="000000"/>
          <w:sz w:val="28"/>
          <w:lang w:val="ru-RU"/>
        </w:rPr>
        <w:t>ий лёгкой атлетики и зимних видов спорта, технических действий спортивных игр.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</w:t>
      </w:r>
      <w:r w:rsidRPr="004C271D">
        <w:rPr>
          <w:rFonts w:ascii="Times New Roman" w:hAnsi="Times New Roman"/>
          <w:color w:val="000000"/>
          <w:sz w:val="28"/>
          <w:lang w:val="ru-RU"/>
        </w:rPr>
        <w:t>кой культуры, национальных видов спорта, культурно-этнических игр.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Комплексы общеразвивающих и локально воздействующих упражнений, отягощённых весом собственного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</w:t>
      </w:r>
      <w:r w:rsidRPr="004C271D">
        <w:rPr>
          <w:rFonts w:ascii="Times New Roman" w:hAnsi="Times New Roman"/>
          <w:color w:val="000000"/>
          <w:sz w:val="28"/>
          <w:lang w:val="ru-RU"/>
        </w:rPr>
        <w:t>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</w:t>
      </w:r>
      <w:r w:rsidRPr="004C271D">
        <w:rPr>
          <w:rFonts w:ascii="Times New Roman" w:hAnsi="Times New Roman"/>
          <w:color w:val="000000"/>
          <w:sz w:val="28"/>
          <w:lang w:val="ru-RU"/>
        </w:rPr>
        <w:t>огоскоки,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. Переноска непредельных тяжестей (мальчики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</w:t>
      </w:r>
      <w:r w:rsidRPr="004C271D">
        <w:rPr>
          <w:rFonts w:ascii="Times New Roman" w:hAnsi="Times New Roman"/>
          <w:color w:val="000000"/>
          <w:sz w:val="28"/>
          <w:lang w:val="ru-RU"/>
        </w:rPr>
        <w:t>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</w:t>
      </w:r>
      <w:r w:rsidRPr="004C271D">
        <w:rPr>
          <w:rFonts w:ascii="Times New Roman" w:hAnsi="Times New Roman"/>
          <w:color w:val="000000"/>
          <w:sz w:val="28"/>
          <w:lang w:val="ru-RU"/>
        </w:rPr>
        <w:t>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левой рукой). Передача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</w:t>
      </w:r>
      <w:r w:rsidRPr="004C271D">
        <w:rPr>
          <w:rFonts w:ascii="Times New Roman" w:hAnsi="Times New Roman"/>
          <w:color w:val="000000"/>
          <w:sz w:val="28"/>
          <w:lang w:val="ru-RU"/>
        </w:rPr>
        <w:t>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ежащих на полу или </w:t>
      </w: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в режимах умеренной и большой интенсивности. Повторный бег и передвижение на лыжах в режимах максимальной и субмаксимальной интенсивности. Кроссовый бег и марш-бросок на лыжах.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Развитие гибкост</w:t>
      </w:r>
      <w:r w:rsidRPr="004C271D">
        <w:rPr>
          <w:rFonts w:ascii="Times New Roman" w:hAnsi="Times New Roman"/>
          <w:i/>
          <w:color w:val="000000"/>
          <w:sz w:val="28"/>
          <w:lang w:val="ru-RU"/>
        </w:rPr>
        <w:t>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</w:t>
      </w:r>
      <w:r w:rsidRPr="004C271D">
        <w:rPr>
          <w:rFonts w:ascii="Times New Roman" w:hAnsi="Times New Roman"/>
          <w:color w:val="000000"/>
          <w:sz w:val="28"/>
          <w:lang w:val="ru-RU"/>
        </w:rPr>
        <w:t>лки).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</w:t>
      </w: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теннисног</w:t>
      </w:r>
      <w:r w:rsidRPr="004C271D">
        <w:rPr>
          <w:rFonts w:ascii="Times New Roman" w:hAnsi="Times New Roman"/>
          <w:color w:val="000000"/>
          <w:sz w:val="28"/>
          <w:lang w:val="ru-RU"/>
        </w:rPr>
        <w:t>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на точность отталкивания и приземления.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</w:t>
      </w:r>
      <w:r w:rsidRPr="004C271D">
        <w:rPr>
          <w:rFonts w:ascii="Times New Roman" w:hAnsi="Times New Roman"/>
          <w:color w:val="000000"/>
          <w:sz w:val="28"/>
          <w:lang w:val="ru-RU"/>
        </w:rPr>
        <w:t>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</w:t>
      </w:r>
      <w:r w:rsidRPr="004C271D">
        <w:rPr>
          <w:rFonts w:ascii="Times New Roman" w:hAnsi="Times New Roman"/>
          <w:color w:val="000000"/>
          <w:sz w:val="28"/>
          <w:lang w:val="ru-RU"/>
        </w:rPr>
        <w:t>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</w:t>
      </w:r>
      <w:r w:rsidRPr="004C271D">
        <w:rPr>
          <w:rFonts w:ascii="Times New Roman" w:hAnsi="Times New Roman"/>
          <w:color w:val="000000"/>
          <w:sz w:val="28"/>
          <w:lang w:val="ru-RU"/>
        </w:rPr>
        <w:t>есия).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отдыха (</w:t>
      </w:r>
      <w:r w:rsidRPr="004C271D">
        <w:rPr>
          <w:rFonts w:ascii="Times New Roman" w:hAnsi="Times New Roman"/>
          <w:color w:val="000000"/>
          <w:sz w:val="28"/>
          <w:lang w:val="ru-RU"/>
        </w:rPr>
        <w:t>по типу «круговой тренировки»). Комплексы упражнений с отягощением, выполняемыев режиме непрерывного и интервального методов.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</w:t>
      </w:r>
      <w:r w:rsidRPr="004C271D">
        <w:rPr>
          <w:rFonts w:ascii="Times New Roman" w:hAnsi="Times New Roman"/>
          <w:color w:val="000000"/>
          <w:sz w:val="28"/>
          <w:lang w:val="ru-RU"/>
        </w:rPr>
        <w:t>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м отягощением в режиме «до отказа».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ние с последующим спрыгиванием. Прыжки в глубину по методу ударной тренировки. Прыжки в высоту с продвижением и </w:t>
      </w: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дополнительным отягощ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Бег на месте с максимальной скоростью и темпом </w:t>
      </w:r>
      <w:r w:rsidRPr="004C271D">
        <w:rPr>
          <w:rFonts w:ascii="Times New Roman" w:hAnsi="Times New Roman"/>
          <w:color w:val="000000"/>
          <w:sz w:val="28"/>
          <w:lang w:val="ru-RU"/>
        </w:rPr>
        <w:t>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е, переходящее в многоскоки, и многоскоки, переходящие в бег с ускорением. Подвижные и спортивные игры, эстафеты.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Специализированные комплексы упражнений на развитие координации (разрабатываются на основе учебного материала </w:t>
      </w:r>
      <w:r w:rsidRPr="004C271D">
        <w:rPr>
          <w:rFonts w:ascii="Times New Roman" w:hAnsi="Times New Roman"/>
          <w:color w:val="000000"/>
          <w:sz w:val="28"/>
          <w:lang w:val="ru-RU"/>
        </w:rPr>
        <w:t>модулей «Гимнастика» и «Спортивные игры»).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субмаксимальной интенсивности,с соревновательной скоростью.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силовых способ</w:t>
      </w:r>
      <w:r w:rsidRPr="004C271D">
        <w:rPr>
          <w:rFonts w:ascii="Times New Roman" w:hAnsi="Times New Roman"/>
          <w:color w:val="000000"/>
          <w:sz w:val="28"/>
          <w:lang w:val="ru-RU"/>
        </w:rPr>
        <w:t>ностей. Передвижение на лыжахпо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</w:t>
      </w:r>
      <w:r w:rsidRPr="004C271D">
        <w:rPr>
          <w:rFonts w:ascii="Times New Roman" w:hAnsi="Times New Roman"/>
          <w:color w:val="000000"/>
          <w:sz w:val="28"/>
          <w:lang w:val="ru-RU"/>
        </w:rPr>
        <w:t>езд через «ворота» и преодоление небольших трамплинов.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</w:t>
      </w:r>
      <w:r w:rsidRPr="004C271D">
        <w:rPr>
          <w:rFonts w:ascii="Times New Roman" w:hAnsi="Times New Roman"/>
          <w:color w:val="000000"/>
          <w:sz w:val="28"/>
          <w:lang w:val="ru-RU"/>
        </w:rPr>
        <w:t>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</w:t>
      </w:r>
      <w:r w:rsidRPr="004C271D">
        <w:rPr>
          <w:rFonts w:ascii="Times New Roman" w:hAnsi="Times New Roman"/>
          <w:color w:val="000000"/>
          <w:sz w:val="28"/>
          <w:lang w:val="ru-RU"/>
        </w:rPr>
        <w:t>дование прохождения заданных отрезков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ого мяча с ускорением и максимальной скоростью. Прыжки вверх на обеих ногах и одной ноге с места и с разбега. Прыжки с поворотами </w:t>
      </w: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д, назад, боком с последующим рывком на 3–5 м. Подвижные и спортивные игры, эстафеты.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</w:t>
      </w:r>
      <w:r w:rsidRPr="004C271D">
        <w:rPr>
          <w:rFonts w:ascii="Times New Roman" w:hAnsi="Times New Roman"/>
          <w:color w:val="000000"/>
          <w:sz w:val="28"/>
          <w:lang w:val="ru-RU"/>
        </w:rPr>
        <w:t>нием. Многоскоки с последующим ускорением и ускорения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3) Развитие выносливо</w:t>
      </w:r>
      <w:r w:rsidRPr="004C271D">
        <w:rPr>
          <w:rFonts w:ascii="Times New Roman" w:hAnsi="Times New Roman"/>
          <w:color w:val="000000"/>
          <w:sz w:val="28"/>
          <w:lang w:val="ru-RU"/>
        </w:rPr>
        <w:t>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4) Ра</w:t>
      </w:r>
      <w:r w:rsidRPr="004C271D">
        <w:rPr>
          <w:rFonts w:ascii="Times New Roman" w:hAnsi="Times New Roman"/>
          <w:color w:val="000000"/>
          <w:sz w:val="28"/>
          <w:lang w:val="ru-RU"/>
        </w:rPr>
        <w:t>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у бревну разной высоты. Прыжки по разметкам с изменяющейся амплитудой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скоростью и направлением передвижения.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</w:t>
      </w:r>
      <w:r w:rsidRPr="004C271D">
        <w:rPr>
          <w:rFonts w:ascii="Times New Roman" w:hAnsi="Times New Roman"/>
          <w:color w:val="000000"/>
          <w:sz w:val="28"/>
          <w:lang w:val="ru-RU"/>
        </w:rPr>
        <w:t>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изменением направления движения. Кувырки вперёд, назад, боком с последующим рывком. Подвижные и спортивные игры, эстафеты.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</w:t>
      </w:r>
      <w:r w:rsidRPr="004C271D">
        <w:rPr>
          <w:rFonts w:ascii="Times New Roman" w:hAnsi="Times New Roman"/>
          <w:color w:val="000000"/>
          <w:sz w:val="28"/>
          <w:lang w:val="ru-RU"/>
        </w:rPr>
        <w:t>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и умеренной интенсивности.</w:t>
      </w:r>
    </w:p>
    <w:p w:rsidR="00C31A32" w:rsidRPr="004C271D" w:rsidRDefault="00C31A32">
      <w:pPr>
        <w:rPr>
          <w:lang w:val="ru-RU"/>
        </w:rPr>
        <w:sectPr w:rsidR="00C31A32" w:rsidRPr="004C271D">
          <w:pgSz w:w="11906" w:h="16383"/>
          <w:pgMar w:top="1134" w:right="850" w:bottom="1134" w:left="1701" w:header="720" w:footer="720" w:gutter="0"/>
          <w:cols w:space="720"/>
        </w:sectPr>
      </w:pPr>
    </w:p>
    <w:p w:rsidR="00C31A32" w:rsidRPr="004C271D" w:rsidRDefault="00FF7558">
      <w:pPr>
        <w:spacing w:after="0" w:line="264" w:lineRule="auto"/>
        <w:ind w:left="120"/>
        <w:jc w:val="both"/>
        <w:rPr>
          <w:lang w:val="ru-RU"/>
        </w:rPr>
      </w:pPr>
      <w:bookmarkStart w:id="13" w:name="_Toc137548640"/>
      <w:bookmarkStart w:id="14" w:name="block-16706740"/>
      <w:bookmarkEnd w:id="7"/>
      <w:bookmarkEnd w:id="13"/>
      <w:r w:rsidRPr="004C27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C31A32" w:rsidRPr="004C271D" w:rsidRDefault="00C31A32">
      <w:pPr>
        <w:spacing w:after="0"/>
        <w:ind w:left="120"/>
        <w:rPr>
          <w:lang w:val="ru-RU"/>
        </w:rPr>
      </w:pPr>
      <w:bookmarkStart w:id="15" w:name="_Toc137548641"/>
      <w:bookmarkEnd w:id="15"/>
    </w:p>
    <w:p w:rsidR="00C31A32" w:rsidRPr="004C271D" w:rsidRDefault="00FF7558">
      <w:pPr>
        <w:spacing w:after="0" w:line="264" w:lineRule="auto"/>
        <w:ind w:left="120"/>
        <w:jc w:val="both"/>
        <w:rPr>
          <w:lang w:val="ru-RU"/>
        </w:rPr>
      </w:pPr>
      <w:r w:rsidRPr="004C27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4C27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готовность проявлять интерес к истории и развитию физической культуры и спорта в Российской Федерации, горди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ться победами выдающихся отечественных спортсменов-олимпийцев;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готовность ориентироватьс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</w:t>
      </w:r>
      <w:r w:rsidRPr="004C271D">
        <w:rPr>
          <w:rFonts w:ascii="Times New Roman" w:hAnsi="Times New Roman"/>
          <w:color w:val="000000"/>
          <w:sz w:val="28"/>
          <w:lang w:val="ru-RU"/>
        </w:rPr>
        <w:t>анятий физической культурой и спортом;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осознание здоровья как базовой ценности человека, признание объективной необходимости в его укрепл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ении и длительном сохранении посредством занятий физической культурой и спортом;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</w:t>
      </w:r>
      <w:r w:rsidRPr="004C271D">
        <w:rPr>
          <w:rFonts w:ascii="Times New Roman" w:hAnsi="Times New Roman"/>
          <w:color w:val="000000"/>
          <w:sz w:val="28"/>
          <w:lang w:val="ru-RU"/>
        </w:rPr>
        <w:t>рганизации бивуака во время туристских походов, противостоять действиям и поступкам, приносящим вред окружающей среде;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овой и соревновательной деятельности;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формирование представлений об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C31A32" w:rsidRPr="004C271D" w:rsidRDefault="00C31A32">
      <w:pPr>
        <w:spacing w:after="0"/>
        <w:ind w:left="120"/>
        <w:rPr>
          <w:lang w:val="ru-RU"/>
        </w:rPr>
      </w:pPr>
      <w:bookmarkStart w:id="16" w:name="_Toc137567704"/>
      <w:bookmarkEnd w:id="16"/>
    </w:p>
    <w:p w:rsidR="00C31A32" w:rsidRPr="004C271D" w:rsidRDefault="00C31A32">
      <w:pPr>
        <w:spacing w:after="0" w:line="264" w:lineRule="auto"/>
        <w:ind w:left="120"/>
        <w:rPr>
          <w:lang w:val="ru-RU"/>
        </w:rPr>
      </w:pPr>
    </w:p>
    <w:p w:rsidR="00C31A32" w:rsidRPr="004C271D" w:rsidRDefault="00FF7558">
      <w:pPr>
        <w:spacing w:after="0" w:line="264" w:lineRule="auto"/>
        <w:ind w:left="120"/>
        <w:rPr>
          <w:lang w:val="ru-RU"/>
        </w:rPr>
      </w:pPr>
      <w:r w:rsidRPr="004C27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bookmarkStart w:id="17" w:name="_Toc134720971"/>
      <w:bookmarkEnd w:id="17"/>
      <w:r w:rsidRPr="004C271D">
        <w:rPr>
          <w:rFonts w:ascii="Times New Roman" w:hAnsi="Times New Roman"/>
          <w:color w:val="000000"/>
          <w:sz w:val="28"/>
          <w:lang w:val="ru-RU"/>
        </w:rPr>
        <w:t xml:space="preserve">В результате </w:t>
      </w:r>
      <w:r w:rsidRPr="004C271D">
        <w:rPr>
          <w:rFonts w:ascii="Times New Roman" w:hAnsi="Times New Roman"/>
          <w:color w:val="000000"/>
          <w:sz w:val="28"/>
          <w:lang w:val="ru-RU"/>
        </w:rPr>
        <w:t>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У обучающегося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4C271D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4C271D">
        <w:rPr>
          <w:rFonts w:ascii="Times New Roman" w:hAnsi="Times New Roman"/>
          <w:color w:val="000000"/>
          <w:sz w:val="28"/>
          <w:lang w:val="ru-RU"/>
        </w:rPr>
        <w:t>: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осмысливать Олимпийскую хартию как </w:t>
      </w:r>
      <w:r w:rsidRPr="004C271D">
        <w:rPr>
          <w:rFonts w:ascii="Times New Roman" w:hAnsi="Times New Roman"/>
          <w:color w:val="000000"/>
          <w:sz w:val="28"/>
          <w:lang w:val="ru-RU"/>
        </w:rPr>
        <w:t>основополагающий документ современного олимпийского движения, приводить примеры её гуманистической направленности;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тики вредных привычек;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маршруту и организации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бивуака;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устанавливать связь негативного влияния нарушения осанки на состояние здоровья и выявлять причины нарушений, измерять индивиду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альную форму и составлять комплексы упражнений по профилактике и коррекции выявляемых нарушений;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изма;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между подготовкой мест занятий на открытых площадках и правилами предупреждения травматизма.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C271D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4C271D">
        <w:rPr>
          <w:rFonts w:ascii="Times New Roman" w:hAnsi="Times New Roman"/>
          <w:color w:val="000000"/>
          <w:sz w:val="28"/>
          <w:lang w:val="ru-RU"/>
        </w:rPr>
        <w:t>: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выбирать, анализировать и систематизировать информацию из разных исто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вести наблюдения за развитием физических качеств, сравнивать их показатели с данными возрастно-половых станд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</w:t>
      </w:r>
      <w:r w:rsidRPr="004C271D">
        <w:rPr>
          <w:rFonts w:ascii="Times New Roman" w:hAnsi="Times New Roman"/>
          <w:color w:val="000000"/>
          <w:sz w:val="28"/>
          <w:lang w:val="ru-RU"/>
        </w:rPr>
        <w:t>е упражнения;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наблюдать, анализировать и контролировать технику выполнения физических упражнений другими обучающимися, ср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авнивать её с эталонным образцом, выявлять ошибки и предлагать способы их устранения;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ы их появления, выяснять способы их устранения.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4C271D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4C271D">
        <w:rPr>
          <w:rFonts w:ascii="Times New Roman" w:hAnsi="Times New Roman"/>
          <w:color w:val="000000"/>
          <w:sz w:val="28"/>
          <w:lang w:val="ru-RU"/>
        </w:rPr>
        <w:t>: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составлять и выполнять акробатические и гимнастические комплексы упражнений, самостоятельно разучивать сложно-коорд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инированные упражнения на спортивных снарядах;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угих на ошибку, право на её совместное исправление;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команды соперников;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C31A32" w:rsidRPr="004C271D" w:rsidRDefault="00C31A32">
      <w:pPr>
        <w:spacing w:after="0"/>
        <w:ind w:left="120"/>
        <w:rPr>
          <w:lang w:val="ru-RU"/>
        </w:rPr>
      </w:pPr>
      <w:bookmarkStart w:id="18" w:name="_Toc137567705"/>
      <w:bookmarkEnd w:id="18"/>
    </w:p>
    <w:p w:rsidR="00C31A32" w:rsidRPr="004C271D" w:rsidRDefault="00C31A32">
      <w:pPr>
        <w:spacing w:after="0" w:line="264" w:lineRule="auto"/>
        <w:ind w:left="120"/>
        <w:rPr>
          <w:lang w:val="ru-RU"/>
        </w:rPr>
      </w:pPr>
    </w:p>
    <w:p w:rsidR="00C31A32" w:rsidRPr="004C271D" w:rsidRDefault="00FF7558">
      <w:pPr>
        <w:spacing w:after="0" w:line="264" w:lineRule="auto"/>
        <w:ind w:left="120"/>
        <w:rPr>
          <w:lang w:val="ru-RU"/>
        </w:rPr>
      </w:pPr>
      <w:r w:rsidRPr="004C271D">
        <w:rPr>
          <w:rFonts w:ascii="Times New Roman" w:hAnsi="Times New Roman"/>
          <w:b/>
          <w:color w:val="000000"/>
          <w:sz w:val="28"/>
          <w:lang w:val="ru-RU"/>
        </w:rPr>
        <w:t>ПРЕДМЕТНЫЕ РЕЗУЛЬ</w:t>
      </w:r>
      <w:r w:rsidRPr="004C271D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C31A32" w:rsidRPr="004C271D" w:rsidRDefault="00C31A32">
      <w:pPr>
        <w:spacing w:after="0" w:line="264" w:lineRule="auto"/>
        <w:ind w:left="120"/>
        <w:jc w:val="both"/>
        <w:rPr>
          <w:lang w:val="ru-RU"/>
        </w:rPr>
      </w:pPr>
    </w:p>
    <w:p w:rsidR="00C31A32" w:rsidRPr="004C271D" w:rsidRDefault="00FF7558">
      <w:pPr>
        <w:spacing w:after="0" w:line="264" w:lineRule="auto"/>
        <w:ind w:left="12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</w:t>
      </w:r>
      <w:r w:rsidRPr="004C271D">
        <w:rPr>
          <w:rFonts w:ascii="Times New Roman" w:hAnsi="Times New Roman"/>
          <w:color w:val="000000"/>
          <w:sz w:val="28"/>
          <w:lang w:val="ru-RU"/>
        </w:rPr>
        <w:t>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утомления во время учебной деятельности, выполнять комплексы упражнений физкульт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минуток, дыхательной и зрительной гимнастики;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выполнять опорный прыжок с разбега способом «ноги врозь» (мальчики) и способом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«напрыгивания с последующим спрыгиванием» (девочки);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месте и с продвижением (девочки);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длину с разбега способом «согнув ноги»;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</w:t>
      </w:r>
      <w:r w:rsidRPr="004C271D">
        <w:rPr>
          <w:rFonts w:ascii="Times New Roman" w:hAnsi="Times New Roman"/>
          <w:color w:val="000000"/>
          <w:sz w:val="28"/>
          <w:lang w:val="ru-RU"/>
        </w:rPr>
        <w:t>но-половых особенностей;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C31A32" w:rsidRPr="004C271D" w:rsidRDefault="00C31A32">
      <w:pPr>
        <w:spacing w:after="0" w:line="264" w:lineRule="auto"/>
        <w:ind w:left="120"/>
        <w:jc w:val="both"/>
        <w:rPr>
          <w:lang w:val="ru-RU"/>
        </w:rPr>
      </w:pPr>
    </w:p>
    <w:p w:rsidR="00C31A32" w:rsidRPr="004C271D" w:rsidRDefault="00FF7558">
      <w:pPr>
        <w:spacing w:after="0" w:line="264" w:lineRule="auto"/>
        <w:ind w:left="12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бучения </w:t>
      </w: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р;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частоте пульса и степени утомления организма по внеш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ним признакам во время самостоятельных занятий физической подготовкой;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отбирать упражнения оздоровите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составлять и выполнять акробатические комбинации из разученных упражнений,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наблюдать и анализировать выполнение другими обучающимися, выявлять ошибки и предлагать способы устранения;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х в самостоятельных занятиях для развития быстроты и равномерный бег для развития общей выносливости;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м, выявлять ошибки и предлагать способы устранения;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</w:t>
      </w:r>
      <w:r w:rsidRPr="004C271D">
        <w:rPr>
          <w:rFonts w:ascii="Times New Roman" w:hAnsi="Times New Roman"/>
          <w:color w:val="000000"/>
          <w:sz w:val="28"/>
          <w:lang w:val="ru-RU"/>
        </w:rPr>
        <w:t>ия (для бесснежных районов – имитация передвижения);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правила и демонстрировать технические действия в спортив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ных играх: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оны площадки соперника, использование разученных технических действий в условиях игровой деятельности);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</w:t>
      </w:r>
      <w:r w:rsidRPr="004C271D">
        <w:rPr>
          <w:rFonts w:ascii="Times New Roman" w:hAnsi="Times New Roman"/>
          <w:color w:val="000000"/>
          <w:sz w:val="28"/>
          <w:lang w:val="ru-RU"/>
        </w:rPr>
        <w:t>ехнических действий в условиях игровой деятельности).</w:t>
      </w:r>
    </w:p>
    <w:p w:rsidR="00C31A32" w:rsidRPr="004C271D" w:rsidRDefault="00C31A32">
      <w:pPr>
        <w:spacing w:after="0" w:line="264" w:lineRule="auto"/>
        <w:ind w:left="120"/>
        <w:jc w:val="both"/>
        <w:rPr>
          <w:lang w:val="ru-RU"/>
        </w:rPr>
      </w:pPr>
    </w:p>
    <w:p w:rsidR="00C31A32" w:rsidRPr="004C271D" w:rsidRDefault="00FF7558">
      <w:pPr>
        <w:spacing w:after="0" w:line="264" w:lineRule="auto"/>
        <w:ind w:left="12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объяснять понятие «техника физических упражнений», руководствоваться правилами технич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учебного года, оценивать их оздоровительный эффект с помощью «индекса Кетле» и «ортостатической пробы» (по образцу);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составлять и самостоят</w:t>
      </w:r>
      <w:r w:rsidRPr="004C271D">
        <w:rPr>
          <w:rFonts w:ascii="Times New Roman" w:hAnsi="Times New Roman"/>
          <w:color w:val="000000"/>
          <w:sz w:val="28"/>
          <w:lang w:val="ru-RU"/>
        </w:rPr>
        <w:t>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стойку на голове с опорой на руки и включать её в акробатическую комбинацию из ранее освое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нных упражнений (юноши);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</w:t>
      </w:r>
      <w:r w:rsidRPr="004C271D">
        <w:rPr>
          <w:rFonts w:ascii="Times New Roman" w:hAnsi="Times New Roman"/>
          <w:color w:val="000000"/>
          <w:sz w:val="28"/>
          <w:lang w:val="ru-RU"/>
        </w:rPr>
        <w:t>зной скоростью мишень;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</w:t>
      </w:r>
      <w:r w:rsidRPr="004C271D">
        <w:rPr>
          <w:rFonts w:ascii="Times New Roman" w:hAnsi="Times New Roman"/>
          <w:color w:val="000000"/>
          <w:sz w:val="28"/>
          <w:lang w:val="ru-RU"/>
        </w:rPr>
        <w:t>с заданным образцом, выявлять ошибки и предлагать способы устранения (для бесснежных районов – имитация перехода);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демо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нстрировать и использовать технические действия спортивных игр: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</w:t>
      </w:r>
      <w:r w:rsidRPr="004C271D">
        <w:rPr>
          <w:rFonts w:ascii="Times New Roman" w:hAnsi="Times New Roman"/>
          <w:color w:val="000000"/>
          <w:sz w:val="28"/>
          <w:lang w:val="ru-RU"/>
        </w:rPr>
        <w:t>расывании мяча из-за боковой линии, использование разученных технических действий в условиях игровой деятельности).</w:t>
      </w:r>
    </w:p>
    <w:p w:rsidR="00C31A32" w:rsidRPr="004C271D" w:rsidRDefault="00C31A32">
      <w:pPr>
        <w:spacing w:after="0" w:line="264" w:lineRule="auto"/>
        <w:ind w:left="120"/>
        <w:jc w:val="both"/>
        <w:rPr>
          <w:lang w:val="ru-RU"/>
        </w:rPr>
      </w:pPr>
    </w:p>
    <w:p w:rsidR="00C31A32" w:rsidRPr="004C271D" w:rsidRDefault="00FF7558">
      <w:pPr>
        <w:spacing w:after="0" w:line="264" w:lineRule="auto"/>
        <w:ind w:left="12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гармоничное физическое развитие», раскрывать критерии и приводить при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меры, устанавливать связь с наследственными факторами и занятиями физической культурой и спортом;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кой, определять их целевое содержание в соответствии с индивидуальными показателями развития основных физических качеств;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ческой гимнастики (девушки);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транения (юноши);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беговых и технических легкоатлетических дисциплинах в соответствии с установленными требованиями к их технике;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одновременный бесшажный ход, преодоле</w:t>
      </w:r>
      <w:r w:rsidRPr="004C271D">
        <w:rPr>
          <w:rFonts w:ascii="Times New Roman" w:hAnsi="Times New Roman"/>
          <w:color w:val="000000"/>
          <w:sz w:val="28"/>
          <w:lang w:val="ru-RU"/>
        </w:rPr>
        <w:t>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</w:t>
      </w:r>
      <w:r w:rsidRPr="004C271D">
        <w:rPr>
          <w:rFonts w:ascii="Times New Roman" w:hAnsi="Times New Roman"/>
          <w:color w:val="000000"/>
          <w:sz w:val="28"/>
          <w:lang w:val="ru-RU"/>
        </w:rPr>
        <w:t>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демонстрировать и использовать тех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нические действия спортивных игр: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ой деятельности);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футбол (удары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C31A32" w:rsidRPr="004C271D" w:rsidRDefault="00C31A32">
      <w:pPr>
        <w:spacing w:after="0" w:line="264" w:lineRule="auto"/>
        <w:ind w:left="120"/>
        <w:jc w:val="both"/>
        <w:rPr>
          <w:lang w:val="ru-RU"/>
        </w:rPr>
      </w:pPr>
    </w:p>
    <w:p w:rsidR="00C31A32" w:rsidRPr="004C271D" w:rsidRDefault="00FF7558">
      <w:pPr>
        <w:spacing w:after="0" w:line="264" w:lineRule="auto"/>
        <w:ind w:left="12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К концу обуч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4C271D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</w:t>
      </w:r>
      <w:r w:rsidRPr="004C271D">
        <w:rPr>
          <w:rFonts w:ascii="Times New Roman" w:hAnsi="Times New Roman"/>
          <w:color w:val="000000"/>
          <w:sz w:val="28"/>
          <w:lang w:val="ru-RU"/>
        </w:rPr>
        <w:t>ельность;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</w:t>
      </w:r>
      <w:r w:rsidRPr="004C271D">
        <w:rPr>
          <w:rFonts w:ascii="Times New Roman" w:hAnsi="Times New Roman"/>
          <w:color w:val="000000"/>
          <w:sz w:val="28"/>
          <w:lang w:val="ru-RU"/>
        </w:rPr>
        <w:t>кая культура»;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использовать приёмы м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</w:t>
      </w:r>
      <w:r w:rsidRPr="004C271D">
        <w:rPr>
          <w:rFonts w:ascii="Times New Roman" w:hAnsi="Times New Roman"/>
          <w:color w:val="000000"/>
          <w:sz w:val="28"/>
          <w:lang w:val="ru-RU"/>
        </w:rPr>
        <w:t>и к технике их выполнения (юноши);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составлять и выполнять композицию упра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жнений черлидинга с построением пирамид, элементами степ-аэробики и акробатики (девушки);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совершенствовать технику передвижения лыжными ходами в процессе самостоятельных занятий технической по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дготовкой к выполнению нормативных требований комплекса ГТО;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соверш</w:t>
      </w:r>
      <w:r w:rsidRPr="004C271D">
        <w:rPr>
          <w:rFonts w:ascii="Times New Roman" w:hAnsi="Times New Roman"/>
          <w:color w:val="000000"/>
          <w:sz w:val="28"/>
          <w:lang w:val="ru-RU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C31A32" w:rsidRPr="004C271D" w:rsidRDefault="00FF7558">
      <w:pPr>
        <w:spacing w:after="0" w:line="264" w:lineRule="auto"/>
        <w:ind w:firstLine="600"/>
        <w:jc w:val="both"/>
        <w:rPr>
          <w:lang w:val="ru-RU"/>
        </w:rPr>
      </w:pPr>
      <w:r w:rsidRPr="004C271D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</w:t>
      </w:r>
      <w:r w:rsidRPr="004C271D">
        <w:rPr>
          <w:rFonts w:ascii="Times New Roman" w:hAnsi="Times New Roman"/>
          <w:color w:val="000000"/>
          <w:sz w:val="28"/>
          <w:lang w:val="ru-RU"/>
        </w:rPr>
        <w:t>ой и специальной физической подготовки с учётом индивидуальных и возрастно-половых особенностей.</w:t>
      </w:r>
    </w:p>
    <w:p w:rsidR="00C31A32" w:rsidRPr="004C271D" w:rsidRDefault="00C31A32">
      <w:pPr>
        <w:spacing w:after="0"/>
        <w:ind w:left="120"/>
        <w:rPr>
          <w:lang w:val="ru-RU"/>
        </w:rPr>
      </w:pPr>
    </w:p>
    <w:p w:rsidR="00C31A32" w:rsidRPr="004C271D" w:rsidRDefault="00C31A32">
      <w:pPr>
        <w:rPr>
          <w:lang w:val="ru-RU"/>
        </w:rPr>
        <w:sectPr w:rsidR="00C31A32" w:rsidRPr="004C271D">
          <w:pgSz w:w="11906" w:h="16383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bookmarkStart w:id="19" w:name="block-16706739"/>
      <w:bookmarkEnd w:id="14"/>
      <w:r w:rsidRPr="004C27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31A3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 w:rsidRPr="004C2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31A3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 w:rsidRPr="004C2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виды спорта (модуль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выполнению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31A3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 w:rsidRPr="004C2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"Спортивные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31A3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 w:rsidRPr="004C2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"Легкая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31A3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 w:rsidRPr="004C2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7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bookmarkStart w:id="20" w:name="block-16706741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5"/>
        <w:gridCol w:w="1300"/>
        <w:gridCol w:w="1841"/>
        <w:gridCol w:w="1910"/>
        <w:gridCol w:w="1347"/>
        <w:gridCol w:w="2221"/>
      </w:tblGrid>
      <w:tr w:rsidR="00C31A3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координации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низком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Подъём в горку на лыжах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 и передача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 по мячу внутренней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наши дни. Правила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ГТО: Бег на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Летний фестиваль ГТО.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Зимний фестиваль ГТО. (сдача норм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7"/>
        <w:gridCol w:w="4344"/>
        <w:gridCol w:w="1300"/>
        <w:gridCol w:w="1841"/>
        <w:gridCol w:w="1910"/>
        <w:gridCol w:w="1347"/>
        <w:gridCol w:w="2221"/>
      </w:tblGrid>
      <w:tr w:rsidR="00C31A3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Закаливающие процедуры с помощью воздушных и солнечных ванн, купания в естественных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водоёмах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низком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Прыжковые упражнения: прыжок в высоту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Передвижения по учебной дистанции, повороты, спуски,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Прыжки вверх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приёма мяча снизу и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ведения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технических приёмов обводки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Сгибание и разгибание рук в упоре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ГТО «Всем классом сдадим ГТО». (сдача норм ГТО с соблюдением правил и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4"/>
        <w:gridCol w:w="1277"/>
        <w:gridCol w:w="1841"/>
        <w:gridCol w:w="1910"/>
        <w:gridCol w:w="1347"/>
        <w:gridCol w:w="2221"/>
      </w:tblGrid>
      <w:tr w:rsidR="00C31A3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безопасности и гигиены мест занятий физическими упражнениями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Оценивание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оздоровительного эффекта занятий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Комбинация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Лазанье по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малого мяча в катящуюся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Спуски и подъёмы во время прохождения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Ловля мяча после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Верхняя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Наклон вперед из положения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4"/>
        <w:gridCol w:w="1301"/>
        <w:gridCol w:w="1841"/>
        <w:gridCol w:w="1910"/>
        <w:gridCol w:w="1347"/>
        <w:gridCol w:w="2221"/>
      </w:tblGrid>
      <w:tr w:rsidR="00C31A3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в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и лечебная физическая культура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нарушения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избыточной массы тела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проведения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самостоятельных занятий при коррекции осанки 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для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учёта индивидуальных особенностей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умственного перенапряжения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профилактики утомления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Гимнастическая комбинация на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средние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разбега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стартов при плавании кролем на груди и на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стартов при плавании кролем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подъёма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Поднимание туловища из положения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Pr="004C271D" w:rsidRDefault="00FF7558">
            <w:pPr>
              <w:spacing w:after="0"/>
              <w:ind w:left="135"/>
              <w:rPr>
                <w:lang w:val="ru-RU"/>
              </w:rPr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 w:rsidRPr="004C2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Плавание 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сдадим ГТО». (сдача норм ГТО с соблюдением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C31A3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A32" w:rsidRDefault="00C31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32" w:rsidRDefault="00C31A32"/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Здоровье и здоровый образ жизни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Туристские походы как форма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функциональных резервов организма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Занятия физической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культурой и режим питания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снижения избыточной массы тела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в режиме двигательной активности обучающихся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спортивного снаряда с разбега 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спортивного снаряда с разбега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и броски мяча </w:t>
            </w:r>
            <w:r>
              <w:rPr>
                <w:rFonts w:ascii="Times New Roman" w:hAnsi="Times New Roman"/>
                <w:color w:val="000000"/>
                <w:sz w:val="24"/>
              </w:rPr>
              <w:t>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Подачи мяча в разные зоны площадки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5-6 ступени. Правила ТБ. 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 выполнения спортивных нормативов 5-6 ступени. Правила ТБ. Первая 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2000м или </w:t>
            </w:r>
            <w:r>
              <w:rPr>
                <w:rFonts w:ascii="Times New Roman" w:hAnsi="Times New Roman"/>
                <w:color w:val="000000"/>
                <w:sz w:val="24"/>
              </w:rPr>
              <w:t>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норматива комплекса ГТО: Подтягивание из виса на высокой перекладине. Рывок гири 16кг. 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ГТО: Прыжок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ГТО». (сдача норм ГТО с соблюдением правил и техники выполнения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t>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31A32" w:rsidRDefault="00C31A32">
            <w:pPr>
              <w:spacing w:after="0"/>
              <w:ind w:left="135"/>
            </w:pPr>
          </w:p>
        </w:tc>
      </w:tr>
      <w:tr w:rsidR="00C31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31A32" w:rsidRDefault="00FF7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32" w:rsidRDefault="00C31A32"/>
        </w:tc>
      </w:tr>
    </w:tbl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C31A32">
      <w:pPr>
        <w:sectPr w:rsidR="00C31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32" w:rsidRDefault="00FF7558">
      <w:pPr>
        <w:spacing w:after="0"/>
        <w:ind w:left="120"/>
      </w:pPr>
      <w:bookmarkStart w:id="21" w:name="block-16706744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C31A32" w:rsidRDefault="00FF75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31A32" w:rsidRDefault="00C31A32">
      <w:pPr>
        <w:spacing w:after="0" w:line="480" w:lineRule="auto"/>
        <w:ind w:left="120"/>
      </w:pPr>
    </w:p>
    <w:p w:rsidR="00C31A32" w:rsidRDefault="00C31A32">
      <w:pPr>
        <w:spacing w:after="0" w:line="480" w:lineRule="auto"/>
        <w:ind w:left="120"/>
      </w:pPr>
    </w:p>
    <w:p w:rsidR="00C31A32" w:rsidRDefault="00C31A32">
      <w:pPr>
        <w:spacing w:after="0"/>
        <w:ind w:left="120"/>
      </w:pPr>
    </w:p>
    <w:p w:rsidR="00C31A32" w:rsidRDefault="00FF75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31A32" w:rsidRDefault="00C31A32">
      <w:pPr>
        <w:spacing w:after="0" w:line="480" w:lineRule="auto"/>
        <w:ind w:left="120"/>
      </w:pPr>
    </w:p>
    <w:p w:rsidR="00C31A32" w:rsidRDefault="00C31A32">
      <w:pPr>
        <w:spacing w:after="0"/>
        <w:ind w:left="120"/>
      </w:pPr>
    </w:p>
    <w:p w:rsidR="00C31A32" w:rsidRDefault="00FF75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31A32" w:rsidRDefault="00C31A32">
      <w:pPr>
        <w:spacing w:after="0" w:line="480" w:lineRule="auto"/>
        <w:ind w:left="120"/>
      </w:pPr>
    </w:p>
    <w:p w:rsidR="00C31A32" w:rsidRDefault="00C31A32">
      <w:pPr>
        <w:sectPr w:rsidR="00C31A32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FF7558" w:rsidRDefault="00FF7558"/>
    <w:sectPr w:rsidR="00FF7558" w:rsidSect="00C31A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1A32"/>
    <w:rsid w:val="004C271D"/>
    <w:rsid w:val="00C31A32"/>
    <w:rsid w:val="00FF7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1A32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C31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4C2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4C271D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15386</Words>
  <Characters>87706</Characters>
  <Application>Microsoft Office Word</Application>
  <DocSecurity>0</DocSecurity>
  <Lines>730</Lines>
  <Paragraphs>205</Paragraphs>
  <ScaleCrop>false</ScaleCrop>
  <Company>SPecialiST RePack</Company>
  <LinksUpToDate>false</LinksUpToDate>
  <CharactersWithSpaces>102887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2024-04-24T12:36:00Z</dcterms:created>
  <dcterms:modified xsi:type="dcterms:W3CDTF">2024-04-24T12:36:00Z</dcterms:modified>
</cp:coreProperties>
</file>